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06" w:rsidRDefault="00D74D06" w:rsidP="00D74D06">
      <w:pPr>
        <w:pStyle w:val="Bezodstpw"/>
        <w:shd w:val="clear" w:color="auto" w:fill="FFFFCC"/>
        <w:spacing w:after="12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  <w:i/>
          <w:sz w:val="32"/>
          <w:szCs w:val="32"/>
        </w:rPr>
        <w:t>Program studiów</w:t>
      </w:r>
    </w:p>
    <w:p w:rsidR="00D74D06" w:rsidRPr="00D74D06" w:rsidRDefault="00D74D06" w:rsidP="00D74D06">
      <w:pPr>
        <w:shd w:val="clear" w:color="auto" w:fill="DBE5F1"/>
        <w:autoSpaceDE w:val="0"/>
        <w:spacing w:line="240" w:lineRule="auto"/>
        <w:ind w:firstLine="567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bCs/>
          <w:i/>
          <w:sz w:val="28"/>
          <w:szCs w:val="28"/>
        </w:rPr>
        <w:t xml:space="preserve">Plan studiów </w:t>
      </w:r>
    </w:p>
    <w:p w:rsidR="00D74D06" w:rsidRDefault="00D74D06" w:rsidP="00D74D06">
      <w:pPr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Plan studiów - studia II stopnia obowiązujący od roku akademickiego 2016/2017</w:t>
      </w:r>
    </w:p>
    <w:p w:rsidR="00D74D06" w:rsidRDefault="00D74D06" w:rsidP="00D74D06">
      <w:pPr>
        <w:spacing w:after="0"/>
        <w:rPr>
          <w:rFonts w:ascii="Arial Narrow" w:hAnsi="Arial Narrow" w:cs="Arial"/>
          <w:sz w:val="20"/>
          <w:szCs w:val="20"/>
        </w:rPr>
      </w:pPr>
    </w:p>
    <w:tbl>
      <w:tblPr>
        <w:tblW w:w="1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4878"/>
        <w:gridCol w:w="426"/>
        <w:gridCol w:w="425"/>
        <w:gridCol w:w="425"/>
        <w:gridCol w:w="426"/>
        <w:gridCol w:w="425"/>
        <w:gridCol w:w="567"/>
        <w:gridCol w:w="567"/>
        <w:gridCol w:w="992"/>
        <w:gridCol w:w="992"/>
        <w:gridCol w:w="1134"/>
      </w:tblGrid>
      <w:tr w:rsidR="00D74D06" w:rsidTr="00D74D06">
        <w:trPr>
          <w:trHeight w:val="177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</w:rPr>
              <w:t>Nazwa przedmiotu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</w:rPr>
              <w:t>Forma zajęć- 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Razem -liczba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Punkty 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Forma zaliczenia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Wr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</w:rPr>
              <w:t>Rok studiów: 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 semestr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 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Przedmiot fakultatywny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Warsztat humanisty 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Filozofia kultury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egzamin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Antropologia kultury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Współczesne kierunki i metody badań kulturoznawczych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Warsztaty komunikacyjne (I)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>.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Warsztaty komunikacyjne (II)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>. na stop.</w:t>
            </w:r>
          </w:p>
        </w:tc>
      </w:tr>
      <w:tr w:rsidR="00D74D06" w:rsidTr="00D74D06">
        <w:trPr>
          <w:trHeight w:val="2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Praktyczna nauka języków etnicznych regionu (I)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Praktyczna nauka języków etnicznych regionu (II)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Kraj w regionie wybrane zagadnienia: historia-współczesność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Kraj w regionie wybrane zagadnienia: historia-współczesność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Translatorium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>.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Media w Europie Środkowo-Wschodniej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F51CB9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Przedmiot ogólnouniwersyteckie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stop./ egz.</w:t>
            </w:r>
          </w:p>
        </w:tc>
      </w:tr>
      <w:tr w:rsidR="00F51CB9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CB9" w:rsidRDefault="00F51CB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CB9" w:rsidRDefault="00F51CB9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1CB9" w:rsidRDefault="00F51CB9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1CB9" w:rsidRDefault="00F51CB9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1CB9" w:rsidRDefault="00F51CB9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1CB9" w:rsidRDefault="00F51CB9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1CB9" w:rsidRDefault="00F51CB9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1CB9" w:rsidRDefault="00F51CB9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1CB9" w:rsidRDefault="00F51CB9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1CB9" w:rsidRDefault="00F51CB9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1CB9" w:rsidRDefault="00F51CB9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1CB9" w:rsidRDefault="00F51CB9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ogółem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 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II semestr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 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Antropologia kultury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egzamin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Praktyczna nauka języków etnicznych regionu (I)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egzamin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Praktyczna nauka języków etnicznych regionu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(II)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egzamin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Warsztaty komunikacyjne (I)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>.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Warsztaty komunikacyjne (II)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>.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Kraj w regionie wybrane zagadnienia: historia-współczesność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>.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Kraj w regionie wybrane zagadnienia: historia-współczesność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>.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 xml:space="preserve">Specyfika pogranicza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egz</w:t>
            </w:r>
            <w:proofErr w:type="spellEnd"/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Studium terenowe 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Translatorium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>.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Prakseologia przekładu literackiego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>.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Przedmiot fakultatywny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>.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Przedmiot ogólnouniwersyteckie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stop./ egz.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ogółem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 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Rok studiów: 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</w:rPr>
            </w:pP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uppressAutoHyphens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III semestr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 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Przedmiot fakultatywny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Antropologia słowa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Antropologia obrazu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Organizacje i zarządzanie kulturą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Praktyczna nauka języków etnicznych regionu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Praktyczna nauka języków etnicznych regionu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Seminarium magisterskie, przygotowanie pracy magisterskiej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Kraj w regionie: wybrane zagadnienia literatura, kultura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Kraj w regionie: wybrane zagadnienia literatura, kultura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Warsztaty komunikacyjne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Warsztaty komunikacyjne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Ogółem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 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IV semestr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 xml:space="preserve">Wizualne konteksty kultury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egzamin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Seminarium magisterskie, przygotowanie pracy magisterskiej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Praktyczna nauka języków etnicznych regionu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egzamin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Praktyczna nauka języków etnicznych regionu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egzamin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Przedmiot fakultatywny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Kraj w regionie: wybrane zagadnienia literatura, kultura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>.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Kraj w regionie: wybrane zagadnienia literatura, kultura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>.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Warsztaty komunikacyjne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Warsztaty komunikacyjne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+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</w:rPr>
              <w:t>zal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</w:rPr>
              <w:t xml:space="preserve"> na stop.</w:t>
            </w:r>
          </w:p>
        </w:tc>
      </w:tr>
      <w:tr w:rsidR="00D74D06" w:rsidTr="00D74D0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ogółem: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74D06" w:rsidRDefault="00D74D06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 </w:t>
            </w:r>
          </w:p>
        </w:tc>
      </w:tr>
    </w:tbl>
    <w:p w:rsidR="00B9765C" w:rsidRDefault="00B9765C"/>
    <w:sectPr w:rsidR="00B9765C" w:rsidSect="00D74D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nt292">
    <w:altName w:val="Arial Unicode MS"/>
    <w:charset w:val="8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06"/>
    <w:rsid w:val="00B9765C"/>
    <w:rsid w:val="00D74D06"/>
    <w:rsid w:val="00F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AF0D0-12C4-497F-82DB-5A731505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D06"/>
    <w:pPr>
      <w:suppressAutoHyphens/>
      <w:spacing w:after="200" w:line="276" w:lineRule="auto"/>
    </w:pPr>
    <w:rPr>
      <w:rFonts w:ascii="font292" w:eastAsia="Times New Roman" w:hAnsi="font292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74D06"/>
    <w:pPr>
      <w:suppressAutoHyphens/>
      <w:spacing w:after="0" w:line="240" w:lineRule="auto"/>
    </w:pPr>
    <w:rPr>
      <w:rFonts w:ascii="font292" w:eastAsia="Times New Roman" w:hAnsi="font292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0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Bazdyga</dc:creator>
  <cp:keywords/>
  <dc:description/>
  <cp:lastModifiedBy>Aneta Bazdyga</cp:lastModifiedBy>
  <cp:revision>2</cp:revision>
  <cp:lastPrinted>2016-08-26T11:22:00Z</cp:lastPrinted>
  <dcterms:created xsi:type="dcterms:W3CDTF">2016-08-26T11:21:00Z</dcterms:created>
  <dcterms:modified xsi:type="dcterms:W3CDTF">2016-09-15T09:00:00Z</dcterms:modified>
</cp:coreProperties>
</file>